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EF2C4" w14:textId="73081701" w:rsidR="005122B8" w:rsidRPr="005122B8" w:rsidRDefault="005122B8" w:rsidP="00881E8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 xml:space="preserve">Realizácia servisu okien </w:t>
      </w:r>
    </w:p>
    <w:p w14:paraId="60442211" w14:textId="25EEA359" w:rsidR="005122B8" w:rsidRPr="005122B8" w:rsidRDefault="005122B8" w:rsidP="00881E82">
      <w:pPr>
        <w:jc w:val="center"/>
        <w:rPr>
          <w:rFonts w:ascii="Calibri" w:hAnsi="Calibri" w:cs="Calibri"/>
          <w:sz w:val="22"/>
          <w:szCs w:val="22"/>
        </w:rPr>
      </w:pPr>
    </w:p>
    <w:p w14:paraId="30DBD05A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7BD4CEEE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Zabezpečenie a vykonanie servisných prác na oknách u spotrebiteľa (B2C), vrátane organizácie, plánovania, realizácie a evidencie vykonaných služieb a priebehu zákazky v informačnom systéme Prevádzkovateľa.</w:t>
      </w:r>
    </w:p>
    <w:p w14:paraId="2E13702E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Spracúvanie osobných údajov môže prebiehať aj v rámci spoločného spracúvania osobných údajov so spoločnými prevádzkovateľmi podľa čl. 26 Nariadenia GDPR.</w:t>
      </w:r>
    </w:p>
    <w:p w14:paraId="3AC367F5" w14:textId="186772E2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7577F446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15E30C35" w14:textId="2BC80D95" w:rsidR="005122B8" w:rsidRPr="00881E82" w:rsidRDefault="005122B8" w:rsidP="00881E82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zákazníci – spotrebitelia (B2C).</w:t>
      </w:r>
    </w:p>
    <w:p w14:paraId="4257FA96" w14:textId="53AF02C5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44352236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456E43AA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Bežné osobné údaje.</w:t>
      </w:r>
    </w:p>
    <w:p w14:paraId="3226A6A0" w14:textId="47243165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5C6596B5" w14:textId="77777777" w:rsidR="00881E82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5E4C2217" w14:textId="77777777" w:rsidR="00881E82" w:rsidRPr="00881E82" w:rsidRDefault="005122B8" w:rsidP="00881E82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meno a priezvisko,</w:t>
      </w:r>
    </w:p>
    <w:p w14:paraId="1C4CF46E" w14:textId="77777777" w:rsidR="00881E82" w:rsidRPr="00881E82" w:rsidRDefault="005122B8" w:rsidP="00881E82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telefónne číslo,</w:t>
      </w:r>
    </w:p>
    <w:p w14:paraId="5F3436F4" w14:textId="77777777" w:rsidR="00881E82" w:rsidRPr="00881E82" w:rsidRDefault="005122B8" w:rsidP="00881E82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e-mailová adresa,</w:t>
      </w:r>
    </w:p>
    <w:p w14:paraId="19267546" w14:textId="77777777" w:rsidR="00881E82" w:rsidRPr="00881E82" w:rsidRDefault="005122B8" w:rsidP="00881E82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adresa realizácie služby,</w:t>
      </w:r>
    </w:p>
    <w:p w14:paraId="5748A06F" w14:textId="77777777" w:rsidR="00881E82" w:rsidRDefault="00881E82" w:rsidP="005122B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</w:t>
      </w:r>
      <w:r w:rsidR="005122B8" w:rsidRPr="005122B8">
        <w:rPr>
          <w:rFonts w:ascii="Calibri" w:hAnsi="Calibri" w:cs="Calibri"/>
          <w:sz w:val="22"/>
          <w:szCs w:val="22"/>
        </w:rPr>
        <w:t>daje o realizácii služby:</w:t>
      </w:r>
    </w:p>
    <w:p w14:paraId="5F810400" w14:textId="77777777" w:rsidR="00881E82" w:rsidRPr="00881E82" w:rsidRDefault="005122B8" w:rsidP="00881E82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typ okien,</w:t>
      </w:r>
    </w:p>
    <w:p w14:paraId="5E659A48" w14:textId="77777777" w:rsidR="00881E82" w:rsidRPr="00881E82" w:rsidRDefault="005122B8" w:rsidP="00881E82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technický stav,</w:t>
      </w:r>
    </w:p>
    <w:p w14:paraId="1258867D" w14:textId="77777777" w:rsidR="00881E82" w:rsidRPr="00881E82" w:rsidRDefault="005122B8" w:rsidP="00881E82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vykonané servisné úkony,</w:t>
      </w:r>
    </w:p>
    <w:p w14:paraId="1AA67D94" w14:textId="77777777" w:rsidR="00881E82" w:rsidRPr="00881E82" w:rsidRDefault="005122B8" w:rsidP="00881E82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dátum realizácie,</w:t>
      </w:r>
    </w:p>
    <w:p w14:paraId="1F847DD8" w14:textId="13C228DE" w:rsidR="005122B8" w:rsidRPr="00881E82" w:rsidRDefault="005122B8" w:rsidP="00881E82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poznámky technika.</w:t>
      </w:r>
    </w:p>
    <w:p w14:paraId="29029609" w14:textId="75B2C6B8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6342A1BA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0E435369" w14:textId="7CF52437" w:rsidR="005122B8" w:rsidRPr="005122B8" w:rsidRDefault="00B16B3F" w:rsidP="005122B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5122B8" w:rsidRPr="005122B8">
        <w:rPr>
          <w:rFonts w:ascii="Calibri" w:hAnsi="Calibri" w:cs="Calibri"/>
          <w:sz w:val="22"/>
          <w:szCs w:val="22"/>
        </w:rPr>
        <w:t>l. 6 ods. 1 písm. b) Nariadenia GDPR – plnenie zmluvy, ktorej zmluvnou stranou je dotknutá osoba.</w:t>
      </w:r>
    </w:p>
    <w:p w14:paraId="47E399C4" w14:textId="667E768E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018EDE02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60E7921F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Nevykonáva sa.</w:t>
      </w:r>
    </w:p>
    <w:p w14:paraId="2EDD8D39" w14:textId="1C970D3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047FA079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Kategórie príjemcov osobných údajov:</w:t>
      </w:r>
    </w:p>
    <w:p w14:paraId="2F3BF07D" w14:textId="69E2B279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2CA5A650" w14:textId="77777777" w:rsidR="00881E82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2D56777C" w14:textId="77777777" w:rsidR="00881E82" w:rsidRPr="00881E82" w:rsidRDefault="005122B8" w:rsidP="00881E82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881E82">
        <w:rPr>
          <w:rFonts w:ascii="Calibri" w:hAnsi="Calibri" w:cs="Calibri"/>
          <w:sz w:val="22"/>
          <w:szCs w:val="22"/>
        </w:rPr>
        <w:t>Ltd</w:t>
      </w:r>
      <w:proofErr w:type="spellEnd"/>
      <w:r w:rsidRPr="00881E82">
        <w:rPr>
          <w:rFonts w:ascii="Calibri" w:hAnsi="Calibri" w:cs="Calibri"/>
          <w:sz w:val="22"/>
          <w:szCs w:val="22"/>
        </w:rPr>
        <w:t>. – poskytovateľ CRM systému,</w:t>
      </w:r>
    </w:p>
    <w:p w14:paraId="2C617D6C" w14:textId="77777777" w:rsidR="00881E82" w:rsidRPr="00881E82" w:rsidRDefault="005122B8" w:rsidP="00881E82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81E82">
        <w:rPr>
          <w:rFonts w:ascii="Calibri" w:hAnsi="Calibri" w:cs="Calibri"/>
          <w:sz w:val="22"/>
          <w:szCs w:val="22"/>
        </w:rPr>
        <w:t>Websupport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s. r. o. – poskytovateľ webhostingových a e-mailových služieb,</w:t>
      </w:r>
    </w:p>
    <w:p w14:paraId="2985BD89" w14:textId="10C9E4F6" w:rsidR="005122B8" w:rsidRPr="00881E82" w:rsidRDefault="005122B8" w:rsidP="00881E82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 xml:space="preserve">Google </w:t>
      </w:r>
      <w:proofErr w:type="spellStart"/>
      <w:r w:rsidRPr="00881E82">
        <w:rPr>
          <w:rFonts w:ascii="Calibri" w:hAnsi="Calibri" w:cs="Calibri"/>
          <w:sz w:val="22"/>
          <w:szCs w:val="22"/>
        </w:rPr>
        <w:t>Ireland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81E82">
        <w:rPr>
          <w:rFonts w:ascii="Calibri" w:hAnsi="Calibri" w:cs="Calibri"/>
          <w:sz w:val="22"/>
          <w:szCs w:val="22"/>
        </w:rPr>
        <w:t>Limited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– poskytovateľ cloudových služieb (e-mailová komunikácia a úložisko údajov).</w:t>
      </w:r>
    </w:p>
    <w:p w14:paraId="0AC4E73F" w14:textId="115145EC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3EE81163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Spoloční prevádzkovatelia podľa čl. 26 Nariadenia GDPR:</w:t>
      </w:r>
    </w:p>
    <w:p w14:paraId="67EFD0F7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Prevádzkovateľ spracúva osobné údaje spoločne s nasledovnými subjektmi:</w:t>
      </w:r>
    </w:p>
    <w:p w14:paraId="74F9AC69" w14:textId="38D55BBD" w:rsidR="00881E82" w:rsidRPr="00881E82" w:rsidRDefault="005122B8" w:rsidP="00881E82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81E82">
        <w:rPr>
          <w:rFonts w:ascii="Calibri" w:hAnsi="Calibri" w:cs="Calibri"/>
          <w:sz w:val="22"/>
          <w:szCs w:val="22"/>
        </w:rPr>
        <w:t>aKomfort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Home s. r. o., IČO: 56 635</w:t>
      </w:r>
      <w:r w:rsidR="00881E82" w:rsidRPr="00881E82">
        <w:rPr>
          <w:rFonts w:ascii="Calibri" w:hAnsi="Calibri" w:cs="Calibri"/>
          <w:sz w:val="22"/>
          <w:szCs w:val="22"/>
        </w:rPr>
        <w:t> </w:t>
      </w:r>
      <w:r w:rsidRPr="00881E82">
        <w:rPr>
          <w:rFonts w:ascii="Calibri" w:hAnsi="Calibri" w:cs="Calibri"/>
          <w:sz w:val="22"/>
          <w:szCs w:val="22"/>
        </w:rPr>
        <w:t>028</w:t>
      </w:r>
    </w:p>
    <w:p w14:paraId="763070F0" w14:textId="3EE5123E" w:rsidR="005122B8" w:rsidRPr="00881E82" w:rsidRDefault="005122B8" w:rsidP="00881E82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81E82">
        <w:rPr>
          <w:rFonts w:ascii="Calibri" w:hAnsi="Calibri" w:cs="Calibri"/>
          <w:sz w:val="22"/>
          <w:szCs w:val="22"/>
        </w:rPr>
        <w:lastRenderedPageBreak/>
        <w:t>aKomfort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Solutions s. r. o., IČO: 57 046 743</w:t>
      </w:r>
    </w:p>
    <w:p w14:paraId="3B69A5E4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Uvedené subjekty vystupujú ako spoloční prevádzkovatelia, ktorí spoločne určujú účely a prostriedky spracúvania osobných údajov najmä v oblasti získavania kontaktov, evidencie obchodných prípadov, uzatvárania zmlúv, realizácie služieb a komunikácie so zákazníkmi.</w:t>
      </w:r>
    </w:p>
    <w:p w14:paraId="5F0DFBA9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Medzi spoločnými prevádzkovateľmi je uzatvorená dohoda podľa článku 26 Nariadenia GDPR, ktorá upravuje rozdelenie zodpovedností za plnenie povinností podľa Nariadenia GDPR.</w:t>
      </w:r>
    </w:p>
    <w:p w14:paraId="367C6873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Dotknutá osoba si môže uplatniť svoje práva u ktoréhokoľvek zo spoločných prevádzkovateľov bez toho, aby boli dotknuté jej práva podľa Nariadenia GDPR.</w:t>
      </w:r>
    </w:p>
    <w:p w14:paraId="5DBFC663" w14:textId="5D21A22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76F6AD11" w14:textId="77777777" w:rsidR="00881E82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212AB02A" w14:textId="7AE3245B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5122B8">
        <w:rPr>
          <w:rFonts w:ascii="Calibri" w:hAnsi="Calibri" w:cs="Calibri"/>
          <w:sz w:val="22"/>
          <w:szCs w:val="22"/>
        </w:rPr>
        <w:t>Meta</w:t>
      </w:r>
      <w:proofErr w:type="spellEnd"/>
      <w:r w:rsidRPr="005122B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122B8">
        <w:rPr>
          <w:rFonts w:ascii="Calibri" w:hAnsi="Calibri" w:cs="Calibri"/>
          <w:sz w:val="22"/>
          <w:szCs w:val="22"/>
        </w:rPr>
        <w:t>Platforms</w:t>
      </w:r>
      <w:proofErr w:type="spellEnd"/>
      <w:r w:rsidRPr="005122B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122B8">
        <w:rPr>
          <w:rFonts w:ascii="Calibri" w:hAnsi="Calibri" w:cs="Calibri"/>
          <w:sz w:val="22"/>
          <w:szCs w:val="22"/>
        </w:rPr>
        <w:t>Ireland</w:t>
      </w:r>
      <w:proofErr w:type="spellEnd"/>
      <w:r w:rsidRPr="005122B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122B8">
        <w:rPr>
          <w:rFonts w:ascii="Calibri" w:hAnsi="Calibri" w:cs="Calibri"/>
          <w:sz w:val="22"/>
          <w:szCs w:val="22"/>
        </w:rPr>
        <w:t>Limited</w:t>
      </w:r>
      <w:proofErr w:type="spellEnd"/>
      <w:r w:rsidRPr="005122B8">
        <w:rPr>
          <w:rFonts w:ascii="Calibri" w:hAnsi="Calibri" w:cs="Calibri"/>
          <w:sz w:val="22"/>
          <w:szCs w:val="22"/>
        </w:rPr>
        <w:t xml:space="preserve"> – poskytovateľ komunikačnej platformy (WhatsApp).</w:t>
      </w:r>
    </w:p>
    <w:p w14:paraId="7DB4F9D2" w14:textId="705A68AC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417F112E" w14:textId="77777777" w:rsidR="00881E82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22E0E0D5" w14:textId="4622D62B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Orgány verejnej moci (napr. súdy, orgány činné v trestnom konaní, daňový úrad, finančná správa) podľa čl. 6 ods. 1 písm. c) Nariadenia GDPR.</w:t>
      </w:r>
    </w:p>
    <w:p w14:paraId="281E0274" w14:textId="42C2D838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2250E306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6BB87719" w14:textId="77777777" w:rsidR="00881E82" w:rsidRDefault="005122B8" w:rsidP="00881E82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Izrael – na základe rozhodnutia o primeranosti,</w:t>
      </w:r>
    </w:p>
    <w:p w14:paraId="14223094" w14:textId="312175FF" w:rsidR="005122B8" w:rsidRPr="00881E82" w:rsidRDefault="005122B8" w:rsidP="00881E82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USA – prostredníctvom komunikačných nástrojov (napr. WhatsApp), s využitím primeraných záruk (napr. štandardné zmluvné doložky).</w:t>
      </w:r>
    </w:p>
    <w:p w14:paraId="7EAE579B" w14:textId="1EBDF484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0163DE35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6F504555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Nevykonáva sa.</w:t>
      </w:r>
    </w:p>
    <w:p w14:paraId="7580C2EA" w14:textId="785A3E4C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67C28C1B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2D85E6D0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Nevykonáva sa.</w:t>
      </w:r>
    </w:p>
    <w:p w14:paraId="04F48ED6" w14:textId="3914DB5A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21861C04" w14:textId="77777777" w:rsidR="00881E82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6EDD39EA" w14:textId="77777777" w:rsidR="00881E82" w:rsidRPr="00881E82" w:rsidRDefault="005122B8" w:rsidP="00881E82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po dobu trvania zmluvného vzťahu,</w:t>
      </w:r>
    </w:p>
    <w:p w14:paraId="00C1186B" w14:textId="16AC664C" w:rsidR="005122B8" w:rsidRPr="00881E82" w:rsidRDefault="005122B8" w:rsidP="00881E82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následne 5 rokov od ukončenia zmluvného vzťahu.</w:t>
      </w:r>
    </w:p>
    <w:p w14:paraId="0AD2783F" w14:textId="4EE872E2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475BC548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26AC2992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Poskytnutie osobných údajov je dobrovoľné, avšak nevyhnutné na riadne vykonanie servisných prác a plnenie zmluvného vzťahu. Bez ich poskytnutia nie je možné službu realizovať.</w:t>
      </w:r>
    </w:p>
    <w:p w14:paraId="35C39012" w14:textId="468C32E0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2A7AC7B3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373EFDCC" w14:textId="77777777" w:rsidR="00881E82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priamo od dotknutej osoby,</w:t>
      </w:r>
    </w:p>
    <w:p w14:paraId="525FEBF7" w14:textId="77777777" w:rsidR="00881E82" w:rsidRPr="00881E82" w:rsidRDefault="005122B8" w:rsidP="00881E82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z účelu „Prijímanie, spracovanie a vybavenie dopytov zákazníkov“,</w:t>
      </w:r>
    </w:p>
    <w:p w14:paraId="0BD55C3E" w14:textId="77777777" w:rsidR="00881E82" w:rsidRPr="00881E82" w:rsidRDefault="005122B8" w:rsidP="00881E82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z účelu „Obhliadka a cenová ponuka“,</w:t>
      </w:r>
    </w:p>
    <w:p w14:paraId="6A1D7F35" w14:textId="77777777" w:rsidR="00881E82" w:rsidRPr="00881E82" w:rsidRDefault="005122B8" w:rsidP="00881E82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z účelu „Uzatvorenie zmluvného vzťahu“,</w:t>
      </w:r>
    </w:p>
    <w:p w14:paraId="28C2B7BE" w14:textId="77777777" w:rsidR="00881E82" w:rsidRPr="00881E82" w:rsidRDefault="005122B8" w:rsidP="00881E82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z účelu „Získavanie kontaktov na potenciálnych zákazníkov v teréne“, ak dotknutá osoba prejavila záujem,</w:t>
      </w:r>
    </w:p>
    <w:p w14:paraId="39B397E7" w14:textId="77777777" w:rsidR="00881E82" w:rsidRPr="00881E82" w:rsidRDefault="005122B8" w:rsidP="00881E82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zo spoločného spracúvania osobných údajov medzi spoločnými prevádzkovateľmi podľa čl. 26 Nariadenia GDPR, najmä z účelov:</w:t>
      </w:r>
    </w:p>
    <w:p w14:paraId="53BA01C4" w14:textId="77777777" w:rsidR="00881E82" w:rsidRPr="00881E82" w:rsidRDefault="005122B8" w:rsidP="00881E82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získavanie kontaktov na potenciálnych zákazníkov,</w:t>
      </w:r>
    </w:p>
    <w:p w14:paraId="434BEA9B" w14:textId="33F4DC73" w:rsidR="005122B8" w:rsidRPr="00881E82" w:rsidRDefault="005122B8" w:rsidP="00881E82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evidencia a vybavenie dopytov zákazníkov.</w:t>
      </w:r>
    </w:p>
    <w:p w14:paraId="52740836" w14:textId="21E29BD0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486BD988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6C850F0B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Nevykonáva sa.</w:t>
      </w:r>
    </w:p>
    <w:p w14:paraId="79EFD38B" w14:textId="77777777" w:rsidR="002D4C93" w:rsidRPr="000074B2" w:rsidRDefault="002D4C93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2D4C93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4F04"/>
    <w:multiLevelType w:val="multilevel"/>
    <w:tmpl w:val="40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5AC4"/>
    <w:multiLevelType w:val="multilevel"/>
    <w:tmpl w:val="90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14026"/>
    <w:multiLevelType w:val="multilevel"/>
    <w:tmpl w:val="6262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044E1"/>
    <w:multiLevelType w:val="multilevel"/>
    <w:tmpl w:val="65A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71BFD"/>
    <w:multiLevelType w:val="multilevel"/>
    <w:tmpl w:val="C84A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21767"/>
    <w:multiLevelType w:val="multilevel"/>
    <w:tmpl w:val="245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80BE8"/>
    <w:multiLevelType w:val="multilevel"/>
    <w:tmpl w:val="FD6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723C3"/>
    <w:multiLevelType w:val="multilevel"/>
    <w:tmpl w:val="3E30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32B63"/>
    <w:multiLevelType w:val="multilevel"/>
    <w:tmpl w:val="864E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76A86"/>
    <w:multiLevelType w:val="multilevel"/>
    <w:tmpl w:val="BEA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8873E7"/>
    <w:multiLevelType w:val="hybridMultilevel"/>
    <w:tmpl w:val="4BE4008A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BA7767"/>
    <w:multiLevelType w:val="multilevel"/>
    <w:tmpl w:val="0EB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2133EE"/>
    <w:multiLevelType w:val="multilevel"/>
    <w:tmpl w:val="BBD0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F11AB3"/>
    <w:multiLevelType w:val="multilevel"/>
    <w:tmpl w:val="17F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1F631D"/>
    <w:multiLevelType w:val="multilevel"/>
    <w:tmpl w:val="417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7679DC"/>
    <w:multiLevelType w:val="hybridMultilevel"/>
    <w:tmpl w:val="99C8FEDE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2D42B8"/>
    <w:multiLevelType w:val="hybridMultilevel"/>
    <w:tmpl w:val="BBF657E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B6D26"/>
    <w:multiLevelType w:val="multilevel"/>
    <w:tmpl w:val="1970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422150"/>
    <w:multiLevelType w:val="multilevel"/>
    <w:tmpl w:val="6B44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794950"/>
    <w:multiLevelType w:val="hybridMultilevel"/>
    <w:tmpl w:val="9E5001DE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909C1"/>
    <w:multiLevelType w:val="multilevel"/>
    <w:tmpl w:val="B166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3B3F5A"/>
    <w:multiLevelType w:val="multilevel"/>
    <w:tmpl w:val="32FA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20107B"/>
    <w:multiLevelType w:val="hybridMultilevel"/>
    <w:tmpl w:val="D1D68348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91A69"/>
    <w:multiLevelType w:val="multilevel"/>
    <w:tmpl w:val="BA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445464"/>
    <w:multiLevelType w:val="hybridMultilevel"/>
    <w:tmpl w:val="A0DA7D06"/>
    <w:lvl w:ilvl="0" w:tplc="B12EDBFE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9840AE"/>
    <w:multiLevelType w:val="hybridMultilevel"/>
    <w:tmpl w:val="2160A1F0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50E2A"/>
    <w:multiLevelType w:val="multilevel"/>
    <w:tmpl w:val="4216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2F57B7"/>
    <w:multiLevelType w:val="hybridMultilevel"/>
    <w:tmpl w:val="C3D0792A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A0DD3"/>
    <w:multiLevelType w:val="hybridMultilevel"/>
    <w:tmpl w:val="F230DF6C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55863">
    <w:abstractNumId w:val="13"/>
  </w:num>
  <w:num w:numId="2" w16cid:durableId="455610865">
    <w:abstractNumId w:val="10"/>
  </w:num>
  <w:num w:numId="3" w16cid:durableId="1728188711">
    <w:abstractNumId w:val="16"/>
  </w:num>
  <w:num w:numId="4" w16cid:durableId="1620334415">
    <w:abstractNumId w:val="15"/>
  </w:num>
  <w:num w:numId="5" w16cid:durableId="1718237705">
    <w:abstractNumId w:val="7"/>
  </w:num>
  <w:num w:numId="6" w16cid:durableId="1182400983">
    <w:abstractNumId w:val="22"/>
  </w:num>
  <w:num w:numId="7" w16cid:durableId="76756068">
    <w:abstractNumId w:val="4"/>
  </w:num>
  <w:num w:numId="8" w16cid:durableId="1085497333">
    <w:abstractNumId w:val="19"/>
  </w:num>
  <w:num w:numId="9" w16cid:durableId="1433817281">
    <w:abstractNumId w:val="0"/>
  </w:num>
  <w:num w:numId="10" w16cid:durableId="133646871">
    <w:abstractNumId w:val="17"/>
  </w:num>
  <w:num w:numId="11" w16cid:durableId="1796942173">
    <w:abstractNumId w:val="6"/>
  </w:num>
  <w:num w:numId="12" w16cid:durableId="1936476971">
    <w:abstractNumId w:val="2"/>
  </w:num>
  <w:num w:numId="13" w16cid:durableId="2077893367">
    <w:abstractNumId w:val="30"/>
  </w:num>
  <w:num w:numId="14" w16cid:durableId="646977004">
    <w:abstractNumId w:val="3"/>
  </w:num>
  <w:num w:numId="15" w16cid:durableId="1967007816">
    <w:abstractNumId w:val="12"/>
  </w:num>
  <w:num w:numId="16" w16cid:durableId="1012224253">
    <w:abstractNumId w:val="1"/>
  </w:num>
  <w:num w:numId="17" w16cid:durableId="852836507">
    <w:abstractNumId w:val="18"/>
  </w:num>
  <w:num w:numId="18" w16cid:durableId="1942566274">
    <w:abstractNumId w:val="11"/>
  </w:num>
  <w:num w:numId="19" w16cid:durableId="421292973">
    <w:abstractNumId w:val="27"/>
  </w:num>
  <w:num w:numId="20" w16cid:durableId="284312633">
    <w:abstractNumId w:val="8"/>
  </w:num>
  <w:num w:numId="21" w16cid:durableId="1817143137">
    <w:abstractNumId w:val="33"/>
  </w:num>
  <w:num w:numId="22" w16cid:durableId="388843485">
    <w:abstractNumId w:val="20"/>
  </w:num>
  <w:num w:numId="23" w16cid:durableId="1867598128">
    <w:abstractNumId w:val="5"/>
  </w:num>
  <w:num w:numId="24" w16cid:durableId="476143821">
    <w:abstractNumId w:val="28"/>
  </w:num>
  <w:num w:numId="25" w16cid:durableId="1465927371">
    <w:abstractNumId w:val="24"/>
  </w:num>
  <w:num w:numId="26" w16cid:durableId="2013099949">
    <w:abstractNumId w:val="9"/>
  </w:num>
  <w:num w:numId="27" w16cid:durableId="1307973608">
    <w:abstractNumId w:val="25"/>
  </w:num>
  <w:num w:numId="28" w16cid:durableId="1924025258">
    <w:abstractNumId w:val="32"/>
  </w:num>
  <w:num w:numId="29" w16cid:durableId="422652399">
    <w:abstractNumId w:val="35"/>
  </w:num>
  <w:num w:numId="30" w16cid:durableId="718551735">
    <w:abstractNumId w:val="14"/>
  </w:num>
  <w:num w:numId="31" w16cid:durableId="1601907150">
    <w:abstractNumId w:val="34"/>
  </w:num>
  <w:num w:numId="32" w16cid:durableId="1705598500">
    <w:abstractNumId w:val="23"/>
  </w:num>
  <w:num w:numId="33" w16cid:durableId="746806810">
    <w:abstractNumId w:val="21"/>
  </w:num>
  <w:num w:numId="34" w16cid:durableId="1129818">
    <w:abstractNumId w:val="26"/>
  </w:num>
  <w:num w:numId="35" w16cid:durableId="539391753">
    <w:abstractNumId w:val="29"/>
  </w:num>
  <w:num w:numId="36" w16cid:durableId="1787499824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0E69EE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D4C93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122B8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35ECA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5A57"/>
    <w:rsid w:val="00814946"/>
    <w:rsid w:val="008248D9"/>
    <w:rsid w:val="00832986"/>
    <w:rsid w:val="008358D3"/>
    <w:rsid w:val="008643F8"/>
    <w:rsid w:val="00880284"/>
    <w:rsid w:val="00881E82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D11DC"/>
    <w:rsid w:val="00AD168D"/>
    <w:rsid w:val="00AF3F5B"/>
    <w:rsid w:val="00B16B3F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630"/>
    <w:rsid w:val="00DB2840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B16A8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22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22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133</cp:revision>
  <dcterms:created xsi:type="dcterms:W3CDTF">2021-12-02T10:55:00Z</dcterms:created>
  <dcterms:modified xsi:type="dcterms:W3CDTF">2026-04-16T09:35:00Z</dcterms:modified>
  <cp:category/>
</cp:coreProperties>
</file>